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62" w:rsidRPr="00EE2A62" w:rsidRDefault="00EE2A62" w:rsidP="00EE2A62">
      <w:pPr>
        <w:pStyle w:val="Nagwek1"/>
        <w:rPr>
          <w:sz w:val="36"/>
        </w:rPr>
      </w:pPr>
      <w:r w:rsidRPr="00EE2A62">
        <w:rPr>
          <w:sz w:val="36"/>
        </w:rPr>
        <w:t>COVID-19: UE działa na wszystkich frontach, 232 miliony euro na globalne wysiłki na rzecz walki z epidemią</w:t>
      </w:r>
    </w:p>
    <w:p w:rsidR="00EE2A62" w:rsidRDefault="00EE2A62" w:rsidP="00EE2A62"/>
    <w:p w:rsidR="00EE2A62" w:rsidRDefault="00EE2A62" w:rsidP="00EE2A62">
      <w:r>
        <w:t>Komisja Europejska pracuje przez całą dobę, aby wspierać państwa członkowskie UE i zintensyfikować międzynarodowe wysiłki na rzecz spowolnienia rozprzestrzeniania się COVID-19.</w:t>
      </w:r>
    </w:p>
    <w:p w:rsidR="00EE2A62" w:rsidRDefault="00EE2A62" w:rsidP="00EE2A62">
      <w:r>
        <w:t>Nowy pakiet pomocowy UE</w:t>
      </w:r>
    </w:p>
    <w:p w:rsidR="00EE2A62" w:rsidRDefault="00EE2A62" w:rsidP="00EE2A62">
      <w:r>
        <w:t xml:space="preserve">Aby zwiększyć globalną gotowość, zapobieganie i powstrzymanie wirusa, Komisja ogłasza dziś nowy pakiet pomocy o wartości 232 mln </w:t>
      </w:r>
      <w:proofErr w:type="spellStart"/>
      <w:r>
        <w:t>EUR</w:t>
      </w:r>
      <w:proofErr w:type="spellEnd"/>
      <w:r>
        <w:t>. Część tych funduszy zostanie przydzielona natychmiast różnym sektorom, a reszta zostanie uwolniona w ciągu najbliższych miesięcy.</w:t>
      </w:r>
    </w:p>
    <w:p w:rsidR="00EE2A62" w:rsidRDefault="00EE2A62" w:rsidP="00EE2A62">
      <w:r>
        <w:t xml:space="preserve">„W miarę wzrostu liczby przypadków zdrowie publiczne jest priorytetem numer jeden. Niezależnie od tego, czy chodzi o zwiększenie gotowości w Europie, w Chinach czy gdzie indziej, społeczność międzynarodowa musi współpracować. Europa jest tutaj, aby odgrywać wiodącą rolę ”- powiedziała </w:t>
      </w:r>
      <w:proofErr w:type="spellStart"/>
      <w:r>
        <w:t>Ursula</w:t>
      </w:r>
      <w:proofErr w:type="spellEnd"/>
      <w:r>
        <w:t xml:space="preserve"> von der </w:t>
      </w:r>
      <w:proofErr w:type="spellStart"/>
      <w:r>
        <w:t>Leyen</w:t>
      </w:r>
      <w:proofErr w:type="spellEnd"/>
      <w:r>
        <w:t>, przewodnicząca Komisji Europejskiej.</w:t>
      </w:r>
    </w:p>
    <w:p w:rsidR="00EE2A62" w:rsidRDefault="00EE2A62" w:rsidP="00EE2A62">
      <w:proofErr w:type="spellStart"/>
      <w:r>
        <w:t>Janez</w:t>
      </w:r>
      <w:proofErr w:type="spellEnd"/>
      <w:r>
        <w:t xml:space="preserve"> </w:t>
      </w:r>
      <w:proofErr w:type="spellStart"/>
      <w:r>
        <w:t>Lenarčič</w:t>
      </w:r>
      <w:proofErr w:type="spellEnd"/>
      <w:r>
        <w:t>, komisarz ds. Zarządzania kryzysowego i europejski koordynator reagowania kryzysowego, powiedział: „Ponieważ stracono już ponad 2600 istnień ludzkich, nie ma innej opcji, jak przygotować się na wszystkich poziomach. Nasz nowy pakiet pomocy będzie wspierać Światową Organizację Zdrowia i przeznaczać fundusze, aby zapewnić, że kraje o słabszych systemach opieki zdrowotnej nie zostaną w tyle. Naszym celem jest powstrzymanie epidemii na poziomie globalnym ”.</w:t>
      </w:r>
    </w:p>
    <w:p w:rsidR="00EE2A62" w:rsidRDefault="00EE2A62" w:rsidP="00EE2A62">
      <w:r>
        <w:t> </w:t>
      </w:r>
    </w:p>
    <w:p w:rsidR="00EE2A62" w:rsidRDefault="00EE2A62" w:rsidP="00EE2A62">
      <w:r>
        <w:t>Wsparcie dla państw członkowskich</w:t>
      </w:r>
    </w:p>
    <w:p w:rsidR="00EE2A62" w:rsidRDefault="00EE2A62" w:rsidP="00EE2A62">
      <w:r>
        <w:t>W związku z rozwojem sytuacji we Włoszech Komisja zwiększa wsparcie dla państw członkowskich w kontekście bieżących prac nad planowaniem gotowości, gotowości i reagowania.</w:t>
      </w:r>
    </w:p>
    <w:p w:rsidR="003749A0" w:rsidRDefault="00EE2A62" w:rsidP="00EE2A62">
      <w:r>
        <w:t xml:space="preserve">Stella </w:t>
      </w:r>
      <w:proofErr w:type="spellStart"/>
      <w:r>
        <w:t>Kyriakides</w:t>
      </w:r>
      <w:proofErr w:type="spellEnd"/>
      <w:r>
        <w:t>, komisarz ds. Zdrowia i bezpieczeństwa żywności, powiedziała: „W związku z szybko zmieniającą się sytuacją jesteśmy gotowi zwiększyć naszą pomoc. W tym duchu wspólna misja ekspercka Europejskiego Centrum ds. Zapobiegania i Kontroli Chorób oraz Światowej Organizacji Zdrowia wyruszy w tym tygodniu do Włoch, aby wesprzeć włoskie władze. ”</w:t>
      </w:r>
      <w:bookmarkStart w:id="0" w:name="_GoBack"/>
      <w:bookmarkEnd w:id="0"/>
    </w:p>
    <w:sectPr w:rsidR="0037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rQwM7IAsgwNDZR0lIJTi4sz8/NACgxrATOEVjwsAAAA"/>
  </w:docVars>
  <w:rsids>
    <w:rsidRoot w:val="00EE2A62"/>
    <w:rsid w:val="003749A0"/>
    <w:rsid w:val="00DD41E1"/>
    <w:rsid w:val="00E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1682</Characters>
  <Application>Microsoft Office Word</Application>
  <DocSecurity>0</DocSecurity>
  <Lines>29</Lines>
  <Paragraphs>11</Paragraphs>
  <ScaleCrop>false</ScaleCrop>
  <Company>Acer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2020-02-26T20:17:00Z</dcterms:created>
  <dcterms:modified xsi:type="dcterms:W3CDTF">2020-02-26T20:18:00Z</dcterms:modified>
</cp:coreProperties>
</file>